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9C" w:rsidRPr="006E7C0D" w:rsidRDefault="00A40B1F" w:rsidP="00A40B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7C0D">
        <w:rPr>
          <w:rFonts w:ascii="Times New Roman" w:hAnsi="Times New Roman" w:cs="Times New Roman"/>
          <w:sz w:val="24"/>
          <w:szCs w:val="24"/>
        </w:rPr>
        <w:t>Представление</w:t>
      </w:r>
      <w:r w:rsidR="00A01461" w:rsidRPr="006E7C0D">
        <w:rPr>
          <w:rFonts w:ascii="Times New Roman" w:hAnsi="Times New Roman" w:cs="Times New Roman"/>
          <w:sz w:val="24"/>
          <w:szCs w:val="24"/>
        </w:rPr>
        <w:t xml:space="preserve"> от </w:t>
      </w:r>
      <w:r w:rsidR="00CE66D1" w:rsidRPr="006E7C0D">
        <w:rPr>
          <w:rFonts w:ascii="Times New Roman" w:hAnsi="Times New Roman" w:cs="Times New Roman"/>
          <w:sz w:val="24"/>
          <w:szCs w:val="24"/>
        </w:rPr>
        <w:t>04</w:t>
      </w:r>
      <w:r w:rsidR="00A01461" w:rsidRPr="006E7C0D">
        <w:rPr>
          <w:rFonts w:ascii="Times New Roman" w:hAnsi="Times New Roman" w:cs="Times New Roman"/>
          <w:sz w:val="24"/>
          <w:szCs w:val="24"/>
        </w:rPr>
        <w:t>.</w:t>
      </w:r>
      <w:r w:rsidR="00C97510" w:rsidRPr="006E7C0D">
        <w:rPr>
          <w:rFonts w:ascii="Times New Roman" w:hAnsi="Times New Roman" w:cs="Times New Roman"/>
          <w:sz w:val="24"/>
          <w:szCs w:val="24"/>
        </w:rPr>
        <w:t>10</w:t>
      </w:r>
      <w:r w:rsidR="00A01461" w:rsidRPr="006E7C0D">
        <w:rPr>
          <w:rFonts w:ascii="Times New Roman" w:hAnsi="Times New Roman" w:cs="Times New Roman"/>
          <w:sz w:val="24"/>
          <w:szCs w:val="24"/>
        </w:rPr>
        <w:t xml:space="preserve">.2022 № </w:t>
      </w:r>
      <w:r w:rsidR="00C97510" w:rsidRPr="006E7C0D">
        <w:rPr>
          <w:rFonts w:ascii="Times New Roman" w:hAnsi="Times New Roman" w:cs="Times New Roman"/>
          <w:sz w:val="24"/>
          <w:szCs w:val="24"/>
        </w:rPr>
        <w:t>7</w:t>
      </w:r>
      <w:r w:rsidR="00CE66D1" w:rsidRPr="006E7C0D">
        <w:rPr>
          <w:rFonts w:ascii="Times New Roman" w:hAnsi="Times New Roman" w:cs="Times New Roman"/>
          <w:sz w:val="24"/>
          <w:szCs w:val="24"/>
        </w:rPr>
        <w:t>13</w:t>
      </w:r>
      <w:r w:rsidR="00A01461" w:rsidRPr="006E7C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1461" w:rsidRPr="006E7C0D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A01461" w:rsidRPr="006E7C0D">
        <w:rPr>
          <w:rFonts w:ascii="Times New Roman" w:hAnsi="Times New Roman" w:cs="Times New Roman"/>
          <w:sz w:val="24"/>
          <w:szCs w:val="24"/>
        </w:rPr>
        <w:t>)</w:t>
      </w:r>
    </w:p>
    <w:p w:rsidR="00CB4E76" w:rsidRPr="006E7C0D" w:rsidRDefault="00CB4E76" w:rsidP="00A40B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0B1F" w:rsidRPr="006E7C0D" w:rsidRDefault="00A40B1F" w:rsidP="00A40B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7C0D">
        <w:rPr>
          <w:rFonts w:ascii="Times New Roman" w:hAnsi="Times New Roman" w:cs="Times New Roman"/>
          <w:sz w:val="24"/>
          <w:szCs w:val="24"/>
        </w:rPr>
        <w:t>об устранении причин и условий, способствовавших совершению административного правонарушения</w:t>
      </w:r>
      <w:r w:rsidR="00A01461" w:rsidRPr="006E7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1F" w:rsidRPr="006E7C0D" w:rsidRDefault="00A40B1F" w:rsidP="00CE66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7C0D">
        <w:rPr>
          <w:rFonts w:ascii="Times New Roman" w:hAnsi="Times New Roman" w:cs="Times New Roman"/>
          <w:sz w:val="24"/>
          <w:szCs w:val="24"/>
        </w:rPr>
        <w:t xml:space="preserve">МБДОУ № </w:t>
      </w:r>
      <w:r w:rsidR="00CE66D1" w:rsidRPr="006E7C0D">
        <w:rPr>
          <w:rFonts w:ascii="Times New Roman" w:hAnsi="Times New Roman" w:cs="Times New Roman"/>
          <w:sz w:val="24"/>
          <w:szCs w:val="24"/>
        </w:rPr>
        <w:t>21</w:t>
      </w:r>
    </w:p>
    <w:p w:rsidR="00CE66D1" w:rsidRPr="00A40B1F" w:rsidRDefault="00CE66D1" w:rsidP="00CE6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540"/>
        <w:gridCol w:w="4989"/>
        <w:gridCol w:w="4394"/>
      </w:tblGrid>
      <w:tr w:rsidR="00A40B1F" w:rsidRPr="00A40B1F" w:rsidTr="00715F1E">
        <w:tc>
          <w:tcPr>
            <w:tcW w:w="540" w:type="dxa"/>
          </w:tcPr>
          <w:p w:rsidR="00A40B1F" w:rsidRDefault="00A40B1F" w:rsidP="00A40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0B1F" w:rsidRPr="00A40B1F" w:rsidRDefault="00A40B1F" w:rsidP="00A40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89" w:type="dxa"/>
          </w:tcPr>
          <w:p w:rsidR="00A40B1F" w:rsidRPr="00A40B1F" w:rsidRDefault="00A40B1F" w:rsidP="00A40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нарушения, указанного в представлении</w:t>
            </w:r>
          </w:p>
        </w:tc>
        <w:tc>
          <w:tcPr>
            <w:tcW w:w="4394" w:type="dxa"/>
          </w:tcPr>
          <w:p w:rsidR="00A40B1F" w:rsidRPr="00A40B1F" w:rsidRDefault="00A40B1F" w:rsidP="00A40B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40B1F" w:rsidRPr="00A40B1F" w:rsidTr="00715F1E">
        <w:tc>
          <w:tcPr>
            <w:tcW w:w="540" w:type="dxa"/>
          </w:tcPr>
          <w:p w:rsidR="00A40B1F" w:rsidRPr="00A40B1F" w:rsidRDefault="00A40B1F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</w:tcPr>
          <w:p w:rsidR="00A40B1F" w:rsidRPr="00A40B1F" w:rsidRDefault="00CE66D1" w:rsidP="00CE6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D1">
              <w:rPr>
                <w:rFonts w:ascii="Times New Roman" w:hAnsi="Times New Roman" w:cs="Times New Roman"/>
                <w:sz w:val="24"/>
                <w:szCs w:val="24"/>
              </w:rPr>
              <w:t>В группах «Колокольчики» и «Ромашки» нарушена целостность поверхностей столов, что является нарушением 2.4.3 СП 2.4.3648-20 «Санитарно-эпидемиологические требования к организациям воспитания и обучения, отдыха и оздоровления детей и молодежи», ч. 1 ст. 28 Федерального закона от 30.03.1999 № 52-ФЗ «О санитарно-эпидемиологическом благополу</w:t>
            </w:r>
            <w:r w:rsidR="00A35C69">
              <w:rPr>
                <w:rFonts w:ascii="Times New Roman" w:hAnsi="Times New Roman" w:cs="Times New Roman"/>
                <w:sz w:val="24"/>
                <w:szCs w:val="24"/>
              </w:rPr>
              <w:t>чии населения»</w:t>
            </w:r>
          </w:p>
        </w:tc>
        <w:tc>
          <w:tcPr>
            <w:tcW w:w="4394" w:type="dxa"/>
          </w:tcPr>
          <w:p w:rsidR="00A40B1F" w:rsidRPr="00A40B1F" w:rsidRDefault="003A4A1D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Столешницы заменены, оплата произведена по </w:t>
            </w:r>
            <w:r w:rsidRPr="003A4A1D">
              <w:rPr>
                <w:rFonts w:ascii="Times New Roman" w:hAnsi="Times New Roman" w:cs="Times New Roman"/>
                <w:sz w:val="24"/>
                <w:szCs w:val="24"/>
              </w:rPr>
              <w:t>счет- фактура № 43 от 15.08.2022г</w:t>
            </w:r>
          </w:p>
        </w:tc>
      </w:tr>
      <w:tr w:rsidR="00A40B1F" w:rsidRPr="00A40B1F" w:rsidTr="00715F1E">
        <w:tc>
          <w:tcPr>
            <w:tcW w:w="540" w:type="dxa"/>
          </w:tcPr>
          <w:p w:rsidR="00A40B1F" w:rsidRPr="00A40B1F" w:rsidRDefault="007A26BC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9" w:type="dxa"/>
          </w:tcPr>
          <w:p w:rsidR="00A40B1F" w:rsidRPr="00A40B1F" w:rsidRDefault="00B51BF5" w:rsidP="00062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5">
              <w:rPr>
                <w:rFonts w:ascii="Times New Roman" w:hAnsi="Times New Roman" w:cs="Times New Roman"/>
                <w:sz w:val="24"/>
                <w:szCs w:val="24"/>
              </w:rPr>
              <w:t>В группах «Ромашки» и «Подсолнухи» допускается применение столовой посуды с дефектами, часть тарелок имеют сколы, что является нарушением п. 2.4.6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BF5">
              <w:rPr>
                <w:rFonts w:ascii="Times New Roman" w:hAnsi="Times New Roman" w:cs="Times New Roman"/>
                <w:sz w:val="24"/>
                <w:szCs w:val="24"/>
              </w:rPr>
              <w:t>2 СП 2.4.3648-20 «Санитарно-эпидемиологические требования к организациям воспитания и обучения, отдыха и оздоровления детей и молодежи», ч. 1 ст. 28 Федерального закона от 30.03.1999 № 52-ФЗ «О санитарно-эпидемиолог</w:t>
            </w:r>
            <w:r w:rsidR="00A35C69">
              <w:rPr>
                <w:rFonts w:ascii="Times New Roman" w:hAnsi="Times New Roman" w:cs="Times New Roman"/>
                <w:sz w:val="24"/>
                <w:szCs w:val="24"/>
              </w:rPr>
              <w:t>ическом благополучии населения»</w:t>
            </w:r>
          </w:p>
        </w:tc>
        <w:tc>
          <w:tcPr>
            <w:tcW w:w="4394" w:type="dxa"/>
          </w:tcPr>
          <w:p w:rsidR="00A40B1F" w:rsidRPr="00A40B1F" w:rsidRDefault="003A4A1D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4A1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замена посуды,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по </w:t>
            </w:r>
            <w:r w:rsidRPr="003A4A1D">
              <w:rPr>
                <w:rFonts w:ascii="Times New Roman" w:hAnsi="Times New Roman" w:cs="Times New Roman"/>
                <w:sz w:val="24"/>
                <w:szCs w:val="24"/>
              </w:rPr>
              <w:t xml:space="preserve">счёт – фактура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236 от 05.08.2022 </w:t>
            </w:r>
          </w:p>
        </w:tc>
      </w:tr>
      <w:tr w:rsidR="00A40B1F" w:rsidRPr="00A40B1F" w:rsidTr="00715F1E">
        <w:tc>
          <w:tcPr>
            <w:tcW w:w="540" w:type="dxa"/>
          </w:tcPr>
          <w:p w:rsidR="00A40B1F" w:rsidRPr="00A40B1F" w:rsidRDefault="00C45639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9" w:type="dxa"/>
          </w:tcPr>
          <w:p w:rsidR="00A40B1F" w:rsidRPr="00A40B1F" w:rsidRDefault="00183A4F" w:rsidP="00CE6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A4F">
              <w:rPr>
                <w:rFonts w:ascii="Times New Roman" w:hAnsi="Times New Roman" w:cs="Times New Roman"/>
                <w:sz w:val="24"/>
                <w:szCs w:val="24"/>
              </w:rPr>
              <w:t>Покрытие дорожек, проездов на собственной территории имеют дефекты (глубокие трещины, ямы), что является нарушением п. 2.2.4 СП 2.4.3648-20 «Санитарно-эпидемиологические требования к организации воспитания и обучения, отдыха и оздоровления детей и молодежи», ч. 1 ст. 28 Федерального закона от 30.03.1999 № 52-ФЗ «О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A4F">
              <w:rPr>
                <w:rFonts w:ascii="Times New Roman" w:hAnsi="Times New Roman" w:cs="Times New Roman"/>
                <w:sz w:val="24"/>
                <w:szCs w:val="24"/>
              </w:rPr>
              <w:t>эпидемиолог</w:t>
            </w:r>
            <w:r w:rsidR="00A35C69">
              <w:rPr>
                <w:rFonts w:ascii="Times New Roman" w:hAnsi="Times New Roman" w:cs="Times New Roman"/>
                <w:sz w:val="24"/>
                <w:szCs w:val="24"/>
              </w:rPr>
              <w:t>ическом благополучии населения»</w:t>
            </w:r>
          </w:p>
        </w:tc>
        <w:tc>
          <w:tcPr>
            <w:tcW w:w="4394" w:type="dxa"/>
          </w:tcPr>
          <w:p w:rsidR="00A40B1F" w:rsidRPr="00A40B1F" w:rsidRDefault="003A4A1D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D">
              <w:rPr>
                <w:rFonts w:ascii="Times New Roman" w:hAnsi="Times New Roman" w:cs="Times New Roman"/>
                <w:b/>
                <w:sz w:val="24"/>
                <w:szCs w:val="24"/>
              </w:rPr>
              <w:t>Ведётся поэтапная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4A1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и </w:t>
            </w:r>
            <w:proofErr w:type="gramStart"/>
            <w:r w:rsidRPr="003A4A1D">
              <w:rPr>
                <w:rFonts w:ascii="Times New Roman" w:hAnsi="Times New Roman" w:cs="Times New Roman"/>
                <w:sz w:val="24"/>
                <w:szCs w:val="24"/>
              </w:rPr>
              <w:t>направлено  письмо</w:t>
            </w:r>
            <w:proofErr w:type="gramEnd"/>
            <w:r w:rsidRPr="003A4A1D">
              <w:rPr>
                <w:rFonts w:ascii="Times New Roman" w:hAnsi="Times New Roman" w:cs="Times New Roman"/>
                <w:sz w:val="24"/>
                <w:szCs w:val="24"/>
              </w:rPr>
              <w:t xml:space="preserve"> в МКУ ЦОБФУОО для составления  локально – сметного расчёта и внесения в реестр дополнительных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данном этапе ведётся обработка технического задания специалистами </w:t>
            </w:r>
            <w:r w:rsidRPr="003A4A1D">
              <w:rPr>
                <w:rFonts w:ascii="Times New Roman" w:hAnsi="Times New Roman" w:cs="Times New Roman"/>
                <w:sz w:val="24"/>
                <w:szCs w:val="24"/>
              </w:rPr>
              <w:t>МКУ ЦОБФУОО</w:t>
            </w:r>
            <w:r w:rsidR="00170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A4F" w:rsidRPr="00A40B1F" w:rsidTr="00715F1E">
        <w:tc>
          <w:tcPr>
            <w:tcW w:w="540" w:type="dxa"/>
          </w:tcPr>
          <w:p w:rsidR="00183A4F" w:rsidRDefault="00BE4613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9" w:type="dxa"/>
          </w:tcPr>
          <w:p w:rsidR="00183A4F" w:rsidRDefault="00BE4613" w:rsidP="00BE46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В группе «Незабудки» искусственное освещение обеспечивается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люминесцент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613">
              <w:rPr>
                <w:rFonts w:ascii="Times New Roman" w:hAnsi="Times New Roman" w:cs="Times New Roman"/>
                <w:sz w:val="24"/>
                <w:szCs w:val="24"/>
              </w:rPr>
              <w:t>ыми лампами с разным светоизлучением, что является нарушением требований п. 2.8.5 СП 2.4.3648-20 «Санитарно-эпидемиологические требования к организации воспитания и обучения, отдыха и оздоровления детей и молодежи», ч. 1 ст. 28 Федерального закона от 30.03.1999 № 52-ФЗ «О санитарно-эпидемиологическом благополучии населения».</w:t>
            </w:r>
          </w:p>
        </w:tc>
        <w:tc>
          <w:tcPr>
            <w:tcW w:w="4394" w:type="dxa"/>
          </w:tcPr>
          <w:p w:rsidR="00183A4F" w:rsidRPr="00A40B1F" w:rsidRDefault="003A4A1D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4A1D">
              <w:rPr>
                <w:rFonts w:ascii="Times New Roman" w:hAnsi="Times New Roman" w:cs="Times New Roman"/>
                <w:sz w:val="24"/>
                <w:szCs w:val="24"/>
              </w:rPr>
              <w:t>Произведена замена светильника, счёт –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 № 132 от 16.08.2022 </w:t>
            </w:r>
          </w:p>
        </w:tc>
      </w:tr>
      <w:tr w:rsidR="00183A4F" w:rsidRPr="00A40B1F" w:rsidTr="00715F1E">
        <w:tc>
          <w:tcPr>
            <w:tcW w:w="540" w:type="dxa"/>
          </w:tcPr>
          <w:p w:rsidR="00183A4F" w:rsidRDefault="00A35C69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9" w:type="dxa"/>
          </w:tcPr>
          <w:p w:rsidR="00183A4F" w:rsidRDefault="00A35C69" w:rsidP="00CE6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69">
              <w:rPr>
                <w:rFonts w:ascii="Times New Roman" w:hAnsi="Times New Roman" w:cs="Times New Roman"/>
                <w:sz w:val="24"/>
                <w:szCs w:val="24"/>
              </w:rPr>
              <w:t>Сотрудниками сада не предоставлена ветошь и инвентарь для обработки спортивного инвентаря, что свидетельствует о не проведении ежедневной влажной уборки спортивного инвентаря и спортивных матов, что является нарушением п. 2.11.2 СП 2.4.3648-20 «Санитарно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5C69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эпидемиологические </w:t>
            </w:r>
            <w:r w:rsidRPr="00A3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организации воспитания и обучения, отдыха и оздоровления детей и молодежи», ч. 1 ст. 28 Федерального закона от  30.03.1999 № 52-ФЗ «О санитарно-эпидемиолог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ическом благополучии населения»</w:t>
            </w:r>
          </w:p>
        </w:tc>
        <w:tc>
          <w:tcPr>
            <w:tcW w:w="4394" w:type="dxa"/>
          </w:tcPr>
          <w:p w:rsidR="00183A4F" w:rsidRPr="00A40B1F" w:rsidRDefault="003A4A1D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После ремонтных работ, возращены</w:t>
            </w:r>
            <w:r w:rsidRPr="003A4A1D">
              <w:rPr>
                <w:rFonts w:ascii="Times New Roman" w:hAnsi="Times New Roman" w:cs="Times New Roman"/>
                <w:sz w:val="24"/>
                <w:szCs w:val="24"/>
              </w:rPr>
              <w:t xml:space="preserve"> в шкаф уборочный инве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нтарь и ветошь.</w:t>
            </w:r>
          </w:p>
        </w:tc>
      </w:tr>
      <w:tr w:rsidR="00170E93" w:rsidRPr="00A40B1F" w:rsidTr="009D3DF0">
        <w:trPr>
          <w:trHeight w:val="9159"/>
        </w:trPr>
        <w:tc>
          <w:tcPr>
            <w:tcW w:w="540" w:type="dxa"/>
          </w:tcPr>
          <w:p w:rsidR="00170E93" w:rsidRDefault="00170E93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89" w:type="dxa"/>
          </w:tcPr>
          <w:p w:rsidR="00170E93" w:rsidRDefault="00170E93" w:rsidP="006062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проведенной </w:t>
            </w:r>
            <w:proofErr w:type="spellStart"/>
            <w:r w:rsidRPr="006062B8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60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62B8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эпидемиологической экспертизе примерного цикличного меню (10 дневное, 2х недельное) МБДОУ № </w:t>
            </w:r>
            <w:proofErr w:type="gramStart"/>
            <w:r w:rsidRPr="006062B8">
              <w:rPr>
                <w:rFonts w:ascii="Times New Roman" w:hAnsi="Times New Roman" w:cs="Times New Roman"/>
                <w:sz w:val="24"/>
                <w:szCs w:val="24"/>
              </w:rPr>
              <w:t>21,  заключение</w:t>
            </w:r>
            <w:proofErr w:type="gramEnd"/>
            <w:r w:rsidRPr="006062B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санитарно-эпидемиологической экспертизы № 11439 от 14.07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62B8">
              <w:rPr>
                <w:rFonts w:ascii="Times New Roman" w:hAnsi="Times New Roman" w:cs="Times New Roman"/>
                <w:sz w:val="24"/>
                <w:szCs w:val="24"/>
              </w:rPr>
              <w:t>2022, меню не соответствует следующим требованиям:</w:t>
            </w:r>
          </w:p>
          <w:p w:rsidR="00170E93" w:rsidRDefault="00170E93" w:rsidP="00BF3EE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5">
              <w:rPr>
                <w:rFonts w:ascii="Times New Roman" w:hAnsi="Times New Roman" w:cs="Times New Roman"/>
                <w:sz w:val="24"/>
                <w:szCs w:val="24"/>
              </w:rPr>
              <w:t>суммарный объем блюд по приемам пищи для детей 1,5-3 лет и 3-7 лет не соответствует установленным нормам, что является нарушением п. 8.1.2, таб. 3 приложения № 9 СанПиН 2.3/2.4.3590-20 «Санитарно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EB5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требования к организации общественного питания населения»;</w:t>
            </w:r>
          </w:p>
          <w:p w:rsidR="00170E93" w:rsidRDefault="00170E93" w:rsidP="00715F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1E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содержание основных веществ (белки, жиры, углеводы, энергетической ценности) согласно примерному цикличному меню для </w:t>
            </w:r>
            <w:proofErr w:type="gramStart"/>
            <w:r w:rsidRPr="00715F1E">
              <w:rPr>
                <w:rFonts w:ascii="Times New Roman" w:hAnsi="Times New Roman" w:cs="Times New Roman"/>
                <w:sz w:val="24"/>
                <w:szCs w:val="24"/>
              </w:rPr>
              <w:t>детей  1.5</w:t>
            </w:r>
            <w:proofErr w:type="gramEnd"/>
            <w:r w:rsidRPr="00715F1E">
              <w:rPr>
                <w:rFonts w:ascii="Times New Roman" w:hAnsi="Times New Roman" w:cs="Times New Roman"/>
                <w:sz w:val="24"/>
                <w:szCs w:val="24"/>
              </w:rPr>
              <w:t>-3 лет и 3-7 лет не соответствует требованиям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F1E">
              <w:rPr>
                <w:rFonts w:ascii="Times New Roman" w:hAnsi="Times New Roman" w:cs="Times New Roman"/>
                <w:sz w:val="24"/>
                <w:szCs w:val="24"/>
              </w:rPr>
              <w:t xml:space="preserve"> 8.1.2, таб. 1 приложения № 10 СанПиН 2.3/2.4.3590-20 «Санитарно-эпидемиологические требования к организации общественного питания населения»;</w:t>
            </w:r>
          </w:p>
          <w:p w:rsidR="00170E93" w:rsidRDefault="00170E93" w:rsidP="00715F1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1E">
              <w:rPr>
                <w:rFonts w:ascii="Times New Roman" w:hAnsi="Times New Roman" w:cs="Times New Roman"/>
                <w:sz w:val="24"/>
                <w:szCs w:val="24"/>
              </w:rPr>
              <w:t>калорийность суточных рационов для детей 1,5-3 лет и 3-7 лет по отдельным дням меню не соответствует требованиям п. 8.12, таб. 1 приложения № 10 СанПиН 2.3/2.4.3590-20 «Санитарно-эпидемиологические требования к организации общественного питания населения».</w:t>
            </w:r>
          </w:p>
        </w:tc>
        <w:tc>
          <w:tcPr>
            <w:tcW w:w="4394" w:type="dxa"/>
          </w:tcPr>
          <w:p w:rsidR="00170E93" w:rsidRPr="00A40B1F" w:rsidRDefault="00170E93" w:rsidP="00A40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0E93">
              <w:rPr>
                <w:rFonts w:ascii="Times New Roman" w:hAnsi="Times New Roman" w:cs="Times New Roman"/>
                <w:b/>
                <w:sz w:val="24"/>
                <w:szCs w:val="24"/>
              </w:rPr>
              <w:t>Ведётся поэтапная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70E93">
              <w:rPr>
                <w:rFonts w:ascii="Times New Roman" w:hAnsi="Times New Roman" w:cs="Times New Roman"/>
                <w:sz w:val="24"/>
                <w:szCs w:val="24"/>
              </w:rPr>
              <w:t>корректировке 10-дневного меню. Определён исполнитель путём запросов по 44 ФЗ.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Заключён договор с ООО «Центр пищевых технологий» города Новосибирска. Срок корректировки меню 30 рабочих дней, с момента оплаты. Выставлен счет </w:t>
            </w:r>
            <w:r w:rsidR="007A3905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услуг 27 тысяч рублей и сдан в оплату в </w:t>
            </w:r>
            <w:r w:rsidR="007A3905" w:rsidRPr="007A3905">
              <w:rPr>
                <w:rFonts w:ascii="Times New Roman" w:hAnsi="Times New Roman" w:cs="Times New Roman"/>
                <w:sz w:val="24"/>
                <w:szCs w:val="24"/>
              </w:rPr>
              <w:t>МКУ «ЦБУОО Левобережная»</w:t>
            </w:r>
            <w:r w:rsidR="007A3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0B1F" w:rsidRDefault="00A40B1F" w:rsidP="00A40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1F" w:rsidRDefault="00A40B1F" w:rsidP="00A40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1F" w:rsidRPr="006E7C0D" w:rsidRDefault="006E7C0D" w:rsidP="00A40B1F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C0D">
        <w:rPr>
          <w:rFonts w:ascii="Times New Roman" w:hAnsi="Times New Roman" w:cs="Times New Roman"/>
          <w:sz w:val="24"/>
          <w:szCs w:val="24"/>
        </w:rPr>
        <w:t xml:space="preserve">Заведующий МБДОУ № 21 _______________ С.П. </w:t>
      </w:r>
      <w:proofErr w:type="spellStart"/>
      <w:r w:rsidRPr="006E7C0D">
        <w:rPr>
          <w:rFonts w:ascii="Times New Roman" w:hAnsi="Times New Roman" w:cs="Times New Roman"/>
          <w:sz w:val="24"/>
          <w:szCs w:val="24"/>
        </w:rPr>
        <w:t>Платыч</w:t>
      </w:r>
      <w:proofErr w:type="spellEnd"/>
    </w:p>
    <w:p w:rsidR="00A40B1F" w:rsidRDefault="00A40B1F" w:rsidP="00A40B1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0B1F" w:rsidRPr="00A40B1F" w:rsidRDefault="00A40B1F" w:rsidP="00A40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1F" w:rsidRPr="00A40B1F" w:rsidRDefault="00A40B1F" w:rsidP="00A40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1F" w:rsidRPr="00A40B1F" w:rsidRDefault="00A40B1F" w:rsidP="00A40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1F" w:rsidRPr="00A40B1F" w:rsidRDefault="00A40B1F" w:rsidP="00A40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1F" w:rsidRPr="00A40B1F" w:rsidRDefault="00A40B1F" w:rsidP="00A40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1F" w:rsidRPr="00A40B1F" w:rsidRDefault="00A40B1F" w:rsidP="00A40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B1F" w:rsidRPr="00A40B1F" w:rsidRDefault="00A40B1F" w:rsidP="00A40B1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0B1F" w:rsidRPr="00A40B1F" w:rsidSect="00CD7A5D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C7" w:rsidRDefault="00CE47C7" w:rsidP="00CD7A5D">
      <w:pPr>
        <w:spacing w:after="0" w:line="240" w:lineRule="auto"/>
      </w:pPr>
      <w:r>
        <w:separator/>
      </w:r>
    </w:p>
  </w:endnote>
  <w:endnote w:type="continuationSeparator" w:id="0">
    <w:p w:rsidR="00CE47C7" w:rsidRDefault="00CE47C7" w:rsidP="00CD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C7" w:rsidRDefault="00CE47C7" w:rsidP="00CD7A5D">
      <w:pPr>
        <w:spacing w:after="0" w:line="240" w:lineRule="auto"/>
      </w:pPr>
      <w:r>
        <w:separator/>
      </w:r>
    </w:p>
  </w:footnote>
  <w:footnote w:type="continuationSeparator" w:id="0">
    <w:p w:rsidR="00CE47C7" w:rsidRDefault="00CE47C7" w:rsidP="00CD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084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7A5D" w:rsidRPr="00CD7A5D" w:rsidRDefault="00CD7A5D">
        <w:pPr>
          <w:pStyle w:val="a5"/>
          <w:jc w:val="center"/>
          <w:rPr>
            <w:rFonts w:ascii="Times New Roman" w:hAnsi="Times New Roman" w:cs="Times New Roman"/>
          </w:rPr>
        </w:pPr>
        <w:r w:rsidRPr="00CD7A5D">
          <w:rPr>
            <w:rFonts w:ascii="Times New Roman" w:hAnsi="Times New Roman" w:cs="Times New Roman"/>
          </w:rPr>
          <w:fldChar w:fldCharType="begin"/>
        </w:r>
        <w:r w:rsidRPr="00CD7A5D">
          <w:rPr>
            <w:rFonts w:ascii="Times New Roman" w:hAnsi="Times New Roman" w:cs="Times New Roman"/>
          </w:rPr>
          <w:instrText>PAGE   \* MERGEFORMAT</w:instrText>
        </w:r>
        <w:r w:rsidRPr="00CD7A5D">
          <w:rPr>
            <w:rFonts w:ascii="Times New Roman" w:hAnsi="Times New Roman" w:cs="Times New Roman"/>
          </w:rPr>
          <w:fldChar w:fldCharType="separate"/>
        </w:r>
        <w:r w:rsidR="006E7C0D">
          <w:rPr>
            <w:rFonts w:ascii="Times New Roman" w:hAnsi="Times New Roman" w:cs="Times New Roman"/>
            <w:noProof/>
          </w:rPr>
          <w:t>2</w:t>
        </w:r>
        <w:r w:rsidRPr="00CD7A5D">
          <w:rPr>
            <w:rFonts w:ascii="Times New Roman" w:hAnsi="Times New Roman" w:cs="Times New Roman"/>
          </w:rPr>
          <w:fldChar w:fldCharType="end"/>
        </w:r>
      </w:p>
    </w:sdtContent>
  </w:sdt>
  <w:p w:rsidR="00CD7A5D" w:rsidRDefault="00CD7A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083A"/>
    <w:multiLevelType w:val="hybridMultilevel"/>
    <w:tmpl w:val="E55460A6"/>
    <w:lvl w:ilvl="0" w:tplc="4356A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6"/>
    <w:rsid w:val="000021F1"/>
    <w:rsid w:val="00062413"/>
    <w:rsid w:val="00141B4D"/>
    <w:rsid w:val="00170E93"/>
    <w:rsid w:val="00183A4F"/>
    <w:rsid w:val="001B16FE"/>
    <w:rsid w:val="002935E6"/>
    <w:rsid w:val="003A4A1D"/>
    <w:rsid w:val="00446A66"/>
    <w:rsid w:val="0045115F"/>
    <w:rsid w:val="004D0AFE"/>
    <w:rsid w:val="00533611"/>
    <w:rsid w:val="006062B8"/>
    <w:rsid w:val="006D21E5"/>
    <w:rsid w:val="006D6464"/>
    <w:rsid w:val="006E7C0D"/>
    <w:rsid w:val="00715F1E"/>
    <w:rsid w:val="007A26BC"/>
    <w:rsid w:val="007A3905"/>
    <w:rsid w:val="007E6550"/>
    <w:rsid w:val="008231A9"/>
    <w:rsid w:val="008A66FB"/>
    <w:rsid w:val="0092201E"/>
    <w:rsid w:val="00A01461"/>
    <w:rsid w:val="00A35C69"/>
    <w:rsid w:val="00A40B1F"/>
    <w:rsid w:val="00AF6768"/>
    <w:rsid w:val="00B04DC3"/>
    <w:rsid w:val="00B51BF5"/>
    <w:rsid w:val="00BE4613"/>
    <w:rsid w:val="00BF3EEF"/>
    <w:rsid w:val="00C45639"/>
    <w:rsid w:val="00C47BCB"/>
    <w:rsid w:val="00C77429"/>
    <w:rsid w:val="00C97510"/>
    <w:rsid w:val="00CB4E76"/>
    <w:rsid w:val="00CD589F"/>
    <w:rsid w:val="00CD683E"/>
    <w:rsid w:val="00CD7A5D"/>
    <w:rsid w:val="00CE47C7"/>
    <w:rsid w:val="00CE66D1"/>
    <w:rsid w:val="00D26B78"/>
    <w:rsid w:val="00D57B9C"/>
    <w:rsid w:val="00D61EB5"/>
    <w:rsid w:val="00E02482"/>
    <w:rsid w:val="00E13D16"/>
    <w:rsid w:val="00E72F17"/>
    <w:rsid w:val="00F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92BB"/>
  <w15:docId w15:val="{0283D3D9-E5FA-4F58-BAF7-A183D2D6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B1F"/>
    <w:pPr>
      <w:spacing w:after="0" w:line="240" w:lineRule="auto"/>
    </w:pPr>
  </w:style>
  <w:style w:type="table" w:styleId="a4">
    <w:name w:val="Table Grid"/>
    <w:basedOn w:val="a1"/>
    <w:uiPriority w:val="59"/>
    <w:rsid w:val="00A4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A5D"/>
  </w:style>
  <w:style w:type="paragraph" w:styleId="a7">
    <w:name w:val="footer"/>
    <w:basedOn w:val="a"/>
    <w:link w:val="a8"/>
    <w:uiPriority w:val="99"/>
    <w:unhideWhenUsed/>
    <w:rsid w:val="00CD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Сульдин Роман Владимирович</dc:creator>
  <cp:lastModifiedBy>Светлана Петровна</cp:lastModifiedBy>
  <cp:revision>5</cp:revision>
  <dcterms:created xsi:type="dcterms:W3CDTF">2022-11-15T08:22:00Z</dcterms:created>
  <dcterms:modified xsi:type="dcterms:W3CDTF">2022-11-16T10:23:00Z</dcterms:modified>
</cp:coreProperties>
</file>